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/>
      </w:pPr>
      <w:r>
        <w:rPr>
          <w:rFonts w:ascii="Arial" w:hAnsi="Arial"/>
          <w:b/>
          <w:color w:val="111111"/>
          <w:sz w:val="46"/>
        </w:rPr>
        <w:t>LUCAS FRISCHEISEN</w:t>
      </w:r>
    </w:p>
    <w:p>
      <w:pPr>
        <w:spacing w:before="0" w:after="100"/>
      </w:pPr>
      <w:r>
        <w:rPr>
          <w:rFonts w:ascii="Arial" w:hAnsi="Arial"/>
          <w:b/>
          <w:color w:val="E5365B"/>
          <w:sz w:val="19"/>
        </w:rPr>
        <w:t>ENGENHEIRO DE IA  •  BACKEND  •  SÓCIO-FUNDADOR</w:t>
      </w:r>
    </w:p>
    <w:p>
      <w:pPr>
        <w:spacing w:before="0" w:after="20"/>
      </w:pPr>
      <w:r>
        <w:rPr>
          <w:rFonts w:ascii="Arial" w:hAnsi="Arial"/>
          <w:b w:val="0"/>
          <w:color w:val="444444"/>
          <w:sz w:val="16"/>
        </w:rPr>
        <w:t>Jundiaí/SP  |  +55 11 98182-6659  |  lucas.frischeisen@gmail.com</w:t>
      </w:r>
    </w:p>
    <w:p>
      <w:pPr>
        <w:spacing w:before="0" w:after="80"/>
      </w:pPr>
      <w:r>
        <w:rPr>
          <w:rFonts w:ascii="Arial" w:hAnsi="Arial"/>
          <w:b w:val="0"/>
          <w:color w:val="444444"/>
          <w:sz w:val="16"/>
        </w:rPr>
        <w:t>linkedin.com/in/rukafuu  |  github.com/Rukafuu  |  waifucorp.org</w:t>
      </w:r>
    </w:p>
    <w:p>
      <w:pPr>
        <w:keepNext/>
        <w:spacing w:before="160" w:after="60"/>
      </w:pPr>
      <w:r>
        <w:rPr>
          <w:rFonts w:ascii="Arial" w:hAnsi="Arial"/>
          <w:b/>
          <w:color w:val="111111"/>
          <w:sz w:val="19"/>
        </w:rPr>
        <w:t>RESUMO</w:t>
      </w:r>
    </w:p>
    <w:p>
      <w:pPr>
        <w:spacing w:before="0" w:after="40"/>
      </w:pPr>
      <w:r>
        <w:rPr>
          <w:rFonts w:ascii="Arial" w:hAnsi="Arial"/>
          <w:b w:val="0"/>
          <w:color w:val="303030"/>
          <w:sz w:val="17"/>
        </w:rPr>
        <w:t>Engenheiro de IA, backend e sócio-fundador da wAIfu Corp, com experiência em IA generativa, agentes autônomos, RAG, voz e arquitetura de produtos digitais. Atua da pesquisa à produção, combinando TypeScript/Node.js, Python, Rust e infraestrutura cloud com foco em sistemas confiáveis e expressivos.</w:t>
      </w:r>
    </w:p>
    <w:p>
      <w:pPr>
        <w:keepNext/>
        <w:spacing w:before="160" w:after="60"/>
      </w:pPr>
      <w:r>
        <w:rPr>
          <w:rFonts w:ascii="Arial" w:hAnsi="Arial"/>
          <w:b/>
          <w:color w:val="111111"/>
          <w:sz w:val="19"/>
        </w:rPr>
        <w:t>EXPERIÊNCIA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8352"/>
        <w:gridCol w:w="1728"/>
      </w:tblGrid>
      <w:tr>
        <w:tc>
          <w:tcPr>
            <w:tcW w:type="dxa" w:w="5285"/>
            <w:vAlign w:val="center"/>
          </w:tcPr>
          <w:p>
            <w:r>
              <w:rPr>
                <w:rFonts w:ascii="Arial" w:hAnsi="Arial"/>
                <w:b/>
                <w:sz w:val="17"/>
              </w:rPr>
              <w:t>Sócio-fundador &amp; Engenheiro de IA  |  wAIfu Corp</w:t>
            </w:r>
          </w:p>
        </w:tc>
        <w:tc>
          <w:tcPr>
            <w:tcW w:type="dxa" w:w="5285"/>
            <w:vAlign w:val="center"/>
          </w:tcPr>
          <w:p>
            <w:pPr>
              <w:jc w:val="right"/>
            </w:pPr>
            <w:r>
              <w:rPr>
                <w:rFonts w:ascii="Arial" w:hAnsi="Arial"/>
                <w:b/>
                <w:sz w:val="17"/>
              </w:rPr>
              <w:t>2026 - Atual</w:t>
            </w:r>
          </w:p>
        </w:tc>
      </w:tr>
    </w:tbl>
    <w:p>
      <w:pPr>
        <w:pStyle w:val="ListBullet"/>
        <w:spacing w:after="20"/>
        <w:ind w:left="230" w:hanging="173"/>
      </w:pPr>
      <w:r>
        <w:rPr>
          <w:rFonts w:ascii="Arial" w:hAnsi="Arial"/>
          <w:sz w:val="16"/>
        </w:rPr>
        <w:t>Lucas (Rukafuusca): cofundador de um coletivo que transforma experimentos de IA em software open source, incluindo Above All Graphs, Bastion e DRAGON.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8352"/>
        <w:gridCol w:w="1728"/>
      </w:tblGrid>
      <w:tr>
        <w:tc>
          <w:tcPr>
            <w:tcW w:type="dxa" w:w="5285"/>
            <w:vAlign w:val="center"/>
          </w:tcPr>
          <w:p>
            <w:r>
              <w:rPr>
                <w:rFonts w:ascii="Arial" w:hAnsi="Arial"/>
                <w:b/>
                <w:sz w:val="17"/>
              </w:rPr>
              <w:t>Engenheiro de IA  |  Heon</w:t>
            </w:r>
          </w:p>
        </w:tc>
        <w:tc>
          <w:tcPr>
            <w:tcW w:type="dxa" w:w="5285"/>
            <w:vAlign w:val="center"/>
          </w:tcPr>
          <w:p>
            <w:pPr>
              <w:jc w:val="right"/>
            </w:pPr>
            <w:r>
              <w:rPr>
                <w:rFonts w:ascii="Arial" w:hAnsi="Arial"/>
                <w:b/>
                <w:sz w:val="17"/>
              </w:rPr>
              <w:t>08/06/2026 - Atual</w:t>
            </w:r>
          </w:p>
        </w:tc>
      </w:tr>
    </w:tbl>
    <w:p>
      <w:pPr>
        <w:pStyle w:val="ListBullet"/>
        <w:spacing w:after="20"/>
        <w:ind w:left="230" w:hanging="173"/>
      </w:pPr>
      <w:r>
        <w:rPr>
          <w:rFonts w:ascii="Arial" w:hAnsi="Arial"/>
          <w:sz w:val="16"/>
        </w:rPr>
        <w:t>Lidera a arquitetura e a evolução da Lia, IA multifuncional para clínicas integrada à plataforma Heon.</w:t>
      </w:r>
    </w:p>
    <w:p>
      <w:pPr>
        <w:pStyle w:val="ListBullet"/>
        <w:spacing w:after="20"/>
        <w:ind w:left="230" w:hanging="173"/>
      </w:pPr>
      <w:r>
        <w:rPr>
          <w:rFonts w:ascii="Arial" w:hAnsi="Arial"/>
          <w:sz w:val="16"/>
        </w:rPr>
        <w:t>Desenvolve serviços backend em TypeScript/Node.js e orquestrações n8n, com integrações via WhatsApp, Discord e APIs PHP.</w:t>
      </w:r>
    </w:p>
    <w:p>
      <w:pPr>
        <w:pStyle w:val="ListBullet"/>
        <w:spacing w:after="20"/>
        <w:ind w:left="230" w:hanging="173"/>
      </w:pPr>
      <w:r>
        <w:rPr>
          <w:rFonts w:ascii="Arial" w:hAnsi="Arial"/>
          <w:sz w:val="16"/>
        </w:rPr>
        <w:t>Projeta fluxos multiagentes, estratégias de fine-tuning/RLAIF e modos de atuação ativo e passivo.</w:t>
      </w:r>
    </w:p>
    <w:p>
      <w:pPr>
        <w:pStyle w:val="ListBullet"/>
        <w:spacing w:after="20"/>
        <w:ind w:left="230" w:hanging="173"/>
      </w:pPr>
      <w:r>
        <w:rPr>
          <w:rFonts w:ascii="Arial" w:hAnsi="Arial"/>
          <w:sz w:val="16"/>
        </w:rPr>
        <w:t>Contribui para a arquitetura do BFF Fastify do Heon Aluno, incluindo autenticação, permissões e contratos Zod para um público estimado de 6 mil usuários.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8352"/>
        <w:gridCol w:w="1728"/>
      </w:tblGrid>
      <w:tr>
        <w:tc>
          <w:tcPr>
            <w:tcW w:type="dxa" w:w="5285"/>
            <w:vAlign w:val="center"/>
          </w:tcPr>
          <w:p>
            <w:r>
              <w:rPr>
                <w:rFonts w:ascii="Arial" w:hAnsi="Arial"/>
                <w:b/>
                <w:sz w:val="17"/>
              </w:rPr>
              <w:t>Engenheiro de IA &amp; Full Stack  |  Projetos independentes</w:t>
            </w:r>
          </w:p>
        </w:tc>
        <w:tc>
          <w:tcPr>
            <w:tcW w:type="dxa" w:w="5285"/>
            <w:vAlign w:val="center"/>
          </w:tcPr>
          <w:p>
            <w:pPr>
              <w:jc w:val="right"/>
            </w:pPr>
            <w:r>
              <w:rPr>
                <w:rFonts w:ascii="Arial" w:hAnsi="Arial"/>
                <w:b/>
                <w:sz w:val="17"/>
              </w:rPr>
              <w:t>01/2024 - Atual</w:t>
            </w:r>
          </w:p>
        </w:tc>
      </w:tr>
    </w:tbl>
    <w:p>
      <w:pPr>
        <w:pStyle w:val="ListBullet"/>
        <w:spacing w:after="20"/>
        <w:ind w:left="230" w:hanging="173"/>
      </w:pPr>
      <w:r>
        <w:rPr>
          <w:rFonts w:ascii="Arial" w:hAnsi="Arial"/>
          <w:sz w:val="16"/>
        </w:rPr>
        <w:t>Criação da LiraVtuber, assistente multimodal com voz, memória, visão, Live2D e integrações em tempo real.</w:t>
      </w:r>
    </w:p>
    <w:p>
      <w:pPr>
        <w:pStyle w:val="ListBullet"/>
        <w:spacing w:after="20"/>
        <w:ind w:left="230" w:hanging="173"/>
      </w:pPr>
      <w:r>
        <w:rPr>
          <w:rFonts w:ascii="Arial" w:hAnsi="Arial"/>
          <w:sz w:val="16"/>
        </w:rPr>
        <w:t>Pesquisa e desenvolvimento do CAFUNÉ, arquitetura híbrida SNN 11D + Transformer bidirecional com aproximadamente 22,5M de parâmetros.</w:t>
      </w:r>
    </w:p>
    <w:p>
      <w:pPr>
        <w:pStyle w:val="ListBullet"/>
        <w:spacing w:after="20"/>
        <w:ind w:left="230" w:hanging="173"/>
      </w:pPr>
      <w:r>
        <w:rPr>
          <w:rFonts w:ascii="Arial" w:hAnsi="Arial"/>
          <w:sz w:val="16"/>
        </w:rPr>
        <w:t>Construção de Raegis para auditoria de modelos, fidelidade de RAG, entropia e detecção de anomalias.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8352"/>
        <w:gridCol w:w="1728"/>
      </w:tblGrid>
      <w:tr>
        <w:tc>
          <w:tcPr>
            <w:tcW w:type="dxa" w:w="5285"/>
            <w:vAlign w:val="center"/>
          </w:tcPr>
          <w:p>
            <w:r>
              <w:rPr>
                <w:rFonts w:ascii="Arial" w:hAnsi="Arial"/>
                <w:b/>
                <w:sz w:val="17"/>
              </w:rPr>
              <w:t>T&amp;D / Automação de Processos  |  Xiaomi</w:t>
            </w:r>
          </w:p>
        </w:tc>
        <w:tc>
          <w:tcPr>
            <w:tcW w:type="dxa" w:w="5285"/>
            <w:vAlign w:val="center"/>
          </w:tcPr>
          <w:p>
            <w:pPr>
              <w:jc w:val="right"/>
            </w:pPr>
            <w:r>
              <w:rPr>
                <w:rFonts w:ascii="Arial" w:hAnsi="Arial"/>
                <w:b/>
                <w:sz w:val="17"/>
              </w:rPr>
              <w:t>06/2024 - 02/2026</w:t>
            </w:r>
          </w:p>
        </w:tc>
      </w:tr>
    </w:tbl>
    <w:p>
      <w:pPr>
        <w:pStyle w:val="ListBullet"/>
        <w:spacing w:after="20"/>
        <w:ind w:left="230" w:hanging="173"/>
      </w:pPr>
      <w:r>
        <w:rPr>
          <w:rFonts w:ascii="Arial" w:hAnsi="Arial"/>
          <w:sz w:val="16"/>
        </w:rPr>
        <w:t>Automação de processos, desenvolvimento de materiais técnicos e capacitação de equipes com foco em eficiência operacional.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8352"/>
        <w:gridCol w:w="1728"/>
      </w:tblGrid>
      <w:tr>
        <w:tc>
          <w:tcPr>
            <w:tcW w:type="dxa" w:w="5285"/>
            <w:vAlign w:val="center"/>
          </w:tcPr>
          <w:p>
            <w:r>
              <w:rPr>
                <w:rFonts w:ascii="Arial" w:hAnsi="Arial"/>
                <w:b/>
                <w:sz w:val="17"/>
              </w:rPr>
              <w:t>Supervisor de Vendas  |  Samsung</w:t>
            </w:r>
          </w:p>
        </w:tc>
        <w:tc>
          <w:tcPr>
            <w:tcW w:type="dxa" w:w="5285"/>
            <w:vAlign w:val="center"/>
          </w:tcPr>
          <w:p>
            <w:pPr>
              <w:jc w:val="right"/>
            </w:pPr>
            <w:r>
              <w:rPr>
                <w:rFonts w:ascii="Arial" w:hAnsi="Arial"/>
                <w:b/>
                <w:sz w:val="17"/>
              </w:rPr>
              <w:t>01/2022 - 04/2024</w:t>
            </w:r>
          </w:p>
        </w:tc>
      </w:tr>
    </w:tbl>
    <w:p>
      <w:pPr>
        <w:pStyle w:val="ListBullet"/>
        <w:spacing w:after="20"/>
        <w:ind w:left="230" w:hanging="173"/>
      </w:pPr>
      <w:r>
        <w:rPr>
          <w:rFonts w:ascii="Arial" w:hAnsi="Arial"/>
          <w:sz w:val="16"/>
        </w:rPr>
        <w:t>Liderança de equipe, acompanhamento de indicadores e desenvolvimento de pessoas em ambiente de alta performance.</w:t>
      </w:r>
    </w:p>
    <w:p>
      <w:pPr>
        <w:keepNext/>
        <w:spacing w:before="160" w:after="60"/>
      </w:pPr>
      <w:r>
        <w:rPr>
          <w:rFonts w:ascii="Arial" w:hAnsi="Arial"/>
          <w:b/>
          <w:color w:val="111111"/>
          <w:sz w:val="19"/>
        </w:rPr>
        <w:t>FORMAÇÃO</w:t>
      </w:r>
    </w:p>
    <w:p>
      <w:pPr>
        <w:spacing w:before="0" w:after="20"/>
      </w:pPr>
      <w:r>
        <w:rPr>
          <w:rFonts w:ascii="Arial" w:hAnsi="Arial"/>
          <w:b/>
          <w:color w:val="202020"/>
          <w:sz w:val="17"/>
        </w:rPr>
        <w:t>Engenharia de Inteligência Artificial — FMU  |  conclusão prevista: 06/2028</w:t>
      </w:r>
    </w:p>
    <w:p>
      <w:pPr>
        <w:spacing w:before="0" w:after="40"/>
      </w:pPr>
      <w:r>
        <w:rPr>
          <w:rFonts w:ascii="Arial" w:hAnsi="Arial"/>
          <w:b/>
          <w:color w:val="202020"/>
          <w:sz w:val="17"/>
        </w:rPr>
        <w:t>Desenvolvimento de Sistemas — ETEC  |  concluído: 2025</w:t>
      </w:r>
    </w:p>
    <w:p>
      <w:pPr>
        <w:keepNext/>
        <w:spacing w:before="160" w:after="60"/>
      </w:pPr>
      <w:r>
        <w:rPr>
          <w:rFonts w:ascii="Arial" w:hAnsi="Arial"/>
          <w:b/>
          <w:color w:val="111111"/>
          <w:sz w:val="19"/>
        </w:rPr>
        <w:t>COMPETÊNCIAS</w:t>
      </w:r>
    </w:p>
    <w:p>
      <w:pPr>
        <w:spacing w:before="0" w:after="40"/>
      </w:pPr>
      <w:r>
        <w:rPr>
          <w:rFonts w:ascii="Arial" w:hAnsi="Arial"/>
          <w:b w:val="0"/>
          <w:color w:val="202020"/>
          <w:sz w:val="16"/>
        </w:rPr>
        <w:t>IA &amp; Dados: PyTorch, Transformers, LangChain, Gemini, TensorFlow, Scikit-learn, RAG, fine-tuning, STT/TTS, RLAIF</w:t>
      </w:r>
    </w:p>
    <w:p>
      <w:pPr>
        <w:spacing w:before="0" w:after="40"/>
      </w:pPr>
      <w:r>
        <w:rPr>
          <w:rFonts w:ascii="Arial" w:hAnsi="Arial"/>
          <w:b w:val="0"/>
          <w:color w:val="202020"/>
          <w:sz w:val="16"/>
        </w:rPr>
        <w:t>Engenharia: TypeScript, JavaScript, Node.js, Fastify, Python, FastAPI, Django, React, Rust, Docker, CI/CD, Linux</w:t>
      </w:r>
    </w:p>
    <w:p>
      <w:pPr>
        <w:spacing w:before="0" w:after="40"/>
      </w:pPr>
      <w:r>
        <w:rPr>
          <w:rFonts w:ascii="Arial" w:hAnsi="Arial"/>
          <w:b w:val="0"/>
          <w:color w:val="202020"/>
          <w:sz w:val="16"/>
        </w:rPr>
        <w:t>Dados &amp; Cloud: SQL, NoSQL, Redis, Firebase, GCP, Vercel  |  Idiomas: Inglês C1, Espanhol B2, Japonês A2</w:t>
      </w:r>
    </w:p>
    <w:sectPr w:rsidR="00FC693F" w:rsidRPr="0006063C" w:rsidSect="00034616">
      <w:pgSz w:w="12240" w:h="15840"/>
      <w:pgMar w:top="648" w:right="835" w:bottom="648" w:left="83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0"/>
    </w:pPr>
    <w:rPr>
      <w:rFonts w:ascii="Arial" w:hAnsi="Arial"/>
      <w:color w:val="202020"/>
      <w:sz w:val="17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